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F371E" w:rsidRPr="003F371E" w:rsidRDefault="003F371E" w:rsidP="003F371E">
      <w:pPr>
        <w:jc w:val="center"/>
        <w:rPr>
          <w:rFonts w:ascii="Times New Roman" w:hAnsi="Times New Roman" w:cs="Times New Roman"/>
          <w:sz w:val="28"/>
          <w:szCs w:val="28"/>
        </w:rPr>
      </w:pPr>
      <w:r w:rsidRPr="003F371E">
        <w:rPr>
          <w:rFonts w:ascii="Times New Roman" w:hAnsi="Times New Roman" w:cs="Times New Roman"/>
          <w:sz w:val="28"/>
          <w:szCs w:val="28"/>
        </w:rPr>
        <w:t>Практическая работа №2</w:t>
      </w:r>
    </w:p>
    <w:p w:rsidR="005E67EE" w:rsidRDefault="003F371E">
      <w:pPr>
        <w:rPr>
          <w:rFonts w:ascii="Times New Roman" w:hAnsi="Times New Roman" w:cs="Times New Roman"/>
          <w:sz w:val="28"/>
          <w:szCs w:val="28"/>
        </w:rPr>
      </w:pPr>
      <w:r w:rsidRPr="003F371E">
        <w:rPr>
          <w:rFonts w:ascii="Times New Roman" w:hAnsi="Times New Roman" w:cs="Times New Roman"/>
          <w:sz w:val="28"/>
          <w:szCs w:val="28"/>
        </w:rPr>
        <w:t>Задание:</w:t>
      </w:r>
    </w:p>
    <w:p w:rsidR="003F371E" w:rsidRDefault="003F371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перейти по ссылке </w:t>
      </w:r>
      <w:hyperlink r:id="rId4" w:history="1">
        <w:r w:rsidRPr="000166A4">
          <w:rPr>
            <w:rStyle w:val="a3"/>
            <w:rFonts w:ascii="Times New Roman" w:hAnsi="Times New Roman" w:cs="Times New Roman"/>
            <w:sz w:val="28"/>
            <w:szCs w:val="28"/>
          </w:rPr>
          <w:t>https://www.abok.ru/for_spec/articles.php?nid=4798</w:t>
        </w:r>
      </w:hyperlink>
    </w:p>
    <w:p w:rsidR="003F371E" w:rsidRDefault="003F371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и ознакомиться с материалами статьи «</w:t>
      </w:r>
      <w:r w:rsidRPr="003F371E">
        <w:rPr>
          <w:rFonts w:ascii="Times New Roman" w:hAnsi="Times New Roman" w:cs="Times New Roman"/>
          <w:sz w:val="28"/>
          <w:szCs w:val="28"/>
        </w:rPr>
        <w:t>Эксплуатационная надежность санитарно-технической арматуры</w:t>
      </w:r>
      <w:r>
        <w:rPr>
          <w:rFonts w:ascii="Times New Roman" w:hAnsi="Times New Roman" w:cs="Times New Roman"/>
          <w:sz w:val="28"/>
          <w:szCs w:val="28"/>
        </w:rPr>
        <w:t>».</w:t>
      </w:r>
    </w:p>
    <w:p w:rsidR="003F371E" w:rsidRPr="003F371E" w:rsidRDefault="003F371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Pr="003F371E">
        <w:t xml:space="preserve"> </w:t>
      </w:r>
      <w:r w:rsidRPr="003F371E">
        <w:rPr>
          <w:rFonts w:ascii="Times New Roman" w:hAnsi="Times New Roman" w:cs="Times New Roman"/>
          <w:sz w:val="28"/>
          <w:szCs w:val="28"/>
        </w:rPr>
        <w:t>Ответить на вопрос. Каким образом могу быть определены показатели эксплуатационной надежности санитарно-технической арматуры систем внутренних водопроводов жилых зданий</w:t>
      </w:r>
      <w:r>
        <w:rPr>
          <w:rFonts w:ascii="Times New Roman" w:hAnsi="Times New Roman" w:cs="Times New Roman"/>
          <w:sz w:val="28"/>
          <w:szCs w:val="28"/>
        </w:rPr>
        <w:t>?</w:t>
      </w:r>
      <w:bookmarkStart w:id="0" w:name="_GoBack"/>
      <w:bookmarkEnd w:id="0"/>
    </w:p>
    <w:sectPr w:rsidR="003F371E" w:rsidRPr="003F37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44C5"/>
    <w:rsid w:val="003344C5"/>
    <w:rsid w:val="003F371E"/>
    <w:rsid w:val="006A5974"/>
    <w:rsid w:val="00D42D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DBEA7B8-1A60-4485-9F8B-8F291F5296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F371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abok.ru/for_spec/articles.php?nid=479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66</Words>
  <Characters>377</Characters>
  <Application>Microsoft Office Word</Application>
  <DocSecurity>0</DocSecurity>
  <Lines>3</Lines>
  <Paragraphs>1</Paragraphs>
  <ScaleCrop>false</ScaleCrop>
  <Company/>
  <LinksUpToDate>false</LinksUpToDate>
  <CharactersWithSpaces>442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Julia_N</dc:creator>
  <cp:keywords/>
  <dc:description/>
  <cp:lastModifiedBy>Julia_N</cp:lastModifiedBy>
  <cp:revision>2</cp:revision>
  <dcterms:created xsi:type="dcterms:W3CDTF">2023-10-08T11:54:00Z</dcterms:created>
  <dcterms:modified xsi:type="dcterms:W3CDTF">2023-10-08T11:56:00Z</dcterms:modified>
</cp:coreProperties>
</file>